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8F1C56">
        <w:rPr>
          <w:rFonts w:ascii="Arial" w:hAnsi="Arial" w:cs="Arial"/>
          <w:b/>
          <w:sz w:val="16"/>
          <w:szCs w:val="16"/>
        </w:rPr>
        <w:t>151</w:t>
      </w:r>
      <w:r w:rsidR="00587C0E" w:rsidRPr="00587C0E">
        <w:rPr>
          <w:rFonts w:ascii="Arial" w:hAnsi="Arial" w:cs="Arial"/>
          <w:b/>
          <w:sz w:val="16"/>
          <w:szCs w:val="16"/>
        </w:rPr>
        <w:t>/2014</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2B0D2B">
        <w:rPr>
          <w:rFonts w:ascii="Arial" w:hAnsi="Arial" w:cs="Arial"/>
          <w:b/>
          <w:bCs/>
          <w:sz w:val="16"/>
          <w:szCs w:val="16"/>
        </w:rPr>
        <w:t>ELETRÔNICO</w:t>
      </w:r>
      <w:r w:rsidR="00067B8E" w:rsidRPr="00587C0E">
        <w:rPr>
          <w:rFonts w:ascii="Arial" w:hAnsi="Arial" w:cs="Arial"/>
          <w:b/>
          <w:bCs/>
          <w:sz w:val="16"/>
          <w:szCs w:val="16"/>
        </w:rPr>
        <w:t>:</w:t>
      </w:r>
      <w:r w:rsidR="00F17DD3" w:rsidRPr="00587C0E">
        <w:rPr>
          <w:rFonts w:ascii="Arial" w:hAnsi="Arial" w:cs="Arial"/>
          <w:b/>
          <w:bCs/>
          <w:sz w:val="16"/>
          <w:szCs w:val="16"/>
        </w:rPr>
        <w:t xml:space="preserve"> </w:t>
      </w:r>
      <w:r w:rsidR="008F1C56">
        <w:rPr>
          <w:rFonts w:ascii="Arial" w:hAnsi="Arial" w:cs="Arial"/>
          <w:b/>
          <w:bCs/>
          <w:sz w:val="16"/>
          <w:szCs w:val="16"/>
        </w:rPr>
        <w:t>554</w:t>
      </w:r>
      <w:r w:rsidR="00587C0E" w:rsidRPr="00587C0E">
        <w:rPr>
          <w:rFonts w:ascii="Arial" w:hAnsi="Arial" w:cs="Arial"/>
          <w:b/>
          <w:bCs/>
          <w:sz w:val="16"/>
          <w:szCs w:val="16"/>
        </w:rPr>
        <w:t>/201</w:t>
      </w:r>
      <w:r w:rsidR="008F1C56">
        <w:rPr>
          <w:rFonts w:ascii="Arial" w:hAnsi="Arial" w:cs="Arial"/>
          <w:b/>
          <w:bCs/>
          <w:sz w:val="16"/>
          <w:szCs w:val="16"/>
        </w:rPr>
        <w:t>3</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6D26A5">
        <w:rPr>
          <w:rFonts w:ascii="Arial" w:hAnsi="Arial" w:cs="Arial"/>
          <w:b/>
          <w:bCs/>
          <w:sz w:val="16"/>
          <w:szCs w:val="16"/>
        </w:rPr>
        <w:t>01.1514</w:t>
      </w:r>
      <w:r w:rsidR="003046B9">
        <w:rPr>
          <w:rFonts w:ascii="Arial" w:hAnsi="Arial" w:cs="Arial"/>
          <w:b/>
          <w:bCs/>
          <w:sz w:val="16"/>
          <w:szCs w:val="16"/>
        </w:rPr>
        <w:t>.00</w:t>
      </w:r>
      <w:r w:rsidR="008F1C56">
        <w:rPr>
          <w:rFonts w:ascii="Arial" w:hAnsi="Arial" w:cs="Arial"/>
          <w:b/>
          <w:bCs/>
          <w:sz w:val="16"/>
          <w:szCs w:val="16"/>
        </w:rPr>
        <w:t>408</w:t>
      </w:r>
      <w:r w:rsidR="00587C0E" w:rsidRPr="00587C0E">
        <w:rPr>
          <w:rFonts w:ascii="Arial" w:hAnsi="Arial" w:cs="Arial"/>
          <w:b/>
          <w:bCs/>
          <w:sz w:val="16"/>
          <w:szCs w:val="16"/>
        </w:rPr>
        <w:t>-00/201</w:t>
      </w:r>
      <w:r w:rsidR="008F1C56">
        <w:rPr>
          <w:rFonts w:ascii="Arial" w:hAnsi="Arial" w:cs="Arial"/>
          <w:b/>
          <w:bCs/>
          <w:sz w:val="16"/>
          <w:szCs w:val="16"/>
        </w:rPr>
        <w:t>2</w:t>
      </w:r>
    </w:p>
    <w:p w:rsidR="009D2314" w:rsidRPr="00587C0E" w:rsidRDefault="009D2314" w:rsidP="009D2314">
      <w:pPr>
        <w:pStyle w:val="Cabealho"/>
        <w:rPr>
          <w:rFonts w:ascii="Arial" w:hAnsi="Arial" w:cs="Arial"/>
          <w:b/>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9A54D1">
        <w:rPr>
          <w:rFonts w:ascii="Arial" w:hAnsi="Arial" w:cs="Arial"/>
          <w:b/>
          <w:bCs/>
          <w:sz w:val="16"/>
          <w:szCs w:val="16"/>
        </w:rPr>
        <w:t>PREÇ</w:t>
      </w:r>
      <w:r w:rsidR="00F17DD3" w:rsidRPr="009A54D1">
        <w:rPr>
          <w:rFonts w:ascii="Arial" w:hAnsi="Arial" w:cs="Arial"/>
          <w:b/>
          <w:bCs/>
          <w:sz w:val="16"/>
          <w:szCs w:val="16"/>
        </w:rPr>
        <w:t xml:space="preserve">O </w:t>
      </w:r>
      <w:r w:rsidR="003659F4" w:rsidRPr="009A54D1">
        <w:rPr>
          <w:rFonts w:ascii="Arial" w:hAnsi="Arial" w:cs="Arial"/>
          <w:color w:val="000000"/>
          <w:sz w:val="16"/>
          <w:szCs w:val="16"/>
        </w:rPr>
        <w:t xml:space="preserve">para </w:t>
      </w:r>
      <w:r w:rsidR="008F1C56" w:rsidRPr="008F1C56">
        <w:rPr>
          <w:rFonts w:ascii="Arial" w:hAnsi="Arial" w:cs="Arial"/>
          <w:sz w:val="16"/>
          <w:szCs w:val="16"/>
        </w:rPr>
        <w:t>futura e eventual aquisição de material permanente e consumo (abafador, bomba costal, esguicho regulável e outros), para atender as necessidades do Corpo de Bombeiros Militar de Rondônia – CBM</w:t>
      </w:r>
      <w:proofErr w:type="gramStart"/>
      <w:r w:rsidR="008F1C56" w:rsidRPr="008F1C56">
        <w:rPr>
          <w:rFonts w:ascii="Arial" w:hAnsi="Arial" w:cs="Arial"/>
          <w:sz w:val="16"/>
          <w:szCs w:val="16"/>
        </w:rPr>
        <w:t>,</w:t>
      </w:r>
      <w:r w:rsidR="00587C0E">
        <w:rPr>
          <w:rFonts w:ascii="Arial" w:hAnsi="Arial" w:cs="Arial"/>
          <w:color w:val="000000"/>
          <w:sz w:val="16"/>
          <w:szCs w:val="16"/>
        </w:rPr>
        <w:t>,</w:t>
      </w:r>
      <w:proofErr w:type="gramEnd"/>
      <w:r w:rsidRPr="009A54D1">
        <w:rPr>
          <w:rFonts w:ascii="Arial" w:hAnsi="Arial" w:cs="Arial"/>
          <w:kern w:val="36"/>
          <w:sz w:val="16"/>
          <w:szCs w:val="16"/>
        </w:rPr>
        <w:t xml:space="preserve"> </w:t>
      </w:r>
      <w:r w:rsidRPr="009A54D1">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57352A" w:rsidRPr="009A54D1" w:rsidRDefault="002E300A" w:rsidP="00524202">
      <w:pPr>
        <w:jc w:val="both"/>
        <w:rPr>
          <w:rFonts w:ascii="Arial" w:hAnsi="Arial" w:cs="Arial"/>
          <w:sz w:val="16"/>
          <w:szCs w:val="16"/>
        </w:rPr>
      </w:pPr>
      <w:r w:rsidRPr="009A54D1">
        <w:rPr>
          <w:rFonts w:ascii="Arial" w:hAnsi="Arial" w:cs="Arial"/>
          <w:sz w:val="16"/>
          <w:szCs w:val="16"/>
        </w:rPr>
        <w:t>REGISTRAR O PREÇO</w:t>
      </w:r>
      <w:r w:rsidR="00524202" w:rsidRPr="009A54D1">
        <w:rPr>
          <w:sz w:val="16"/>
          <w:szCs w:val="16"/>
        </w:rPr>
        <w:t xml:space="preserve"> </w:t>
      </w:r>
      <w:r w:rsidR="004D4FEA" w:rsidRPr="009A54D1">
        <w:rPr>
          <w:rFonts w:ascii="Arial" w:hAnsi="Arial" w:cs="Arial"/>
          <w:color w:val="000000"/>
          <w:sz w:val="16"/>
          <w:szCs w:val="16"/>
        </w:rPr>
        <w:t xml:space="preserve">para futura e eventual </w:t>
      </w:r>
      <w:r w:rsidR="008F1C56" w:rsidRPr="008F1C56">
        <w:rPr>
          <w:rFonts w:ascii="Arial" w:hAnsi="Arial" w:cs="Arial"/>
          <w:sz w:val="16"/>
          <w:szCs w:val="16"/>
        </w:rPr>
        <w:t>futura e eventual aquisição de material permanente e consumo (abafador, bomba costal, esguicho regulável e outros), para atender as necessidades do Corpo de Bombeiros Militar de Rondônia – CBM</w:t>
      </w:r>
      <w:r w:rsidR="00785176">
        <w:rPr>
          <w:rFonts w:ascii="Arial" w:hAnsi="Arial" w:cs="Arial"/>
          <w:b/>
          <w:color w:val="000000"/>
          <w:sz w:val="16"/>
          <w:szCs w:val="16"/>
        </w:rPr>
        <w:t>.</w:t>
      </w:r>
    </w:p>
    <w:p w:rsidR="00B276A5" w:rsidRPr="009A54D1" w:rsidRDefault="00B276A5"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CA6FEC" w:rsidRPr="00ED6BDE" w:rsidRDefault="00F17DD3" w:rsidP="00CA6FEC">
      <w:pPr>
        <w:pStyle w:val="Recuodecorpodetexto"/>
        <w:numPr>
          <w:ilvl w:val="1"/>
          <w:numId w:val="19"/>
        </w:numPr>
        <w:jc w:val="both"/>
        <w:rPr>
          <w:rFonts w:ascii="Arial" w:hAnsi="Arial" w:cs="Arial"/>
          <w:sz w:val="16"/>
          <w:szCs w:val="16"/>
          <w:lang w:val="pt-BR"/>
        </w:rPr>
      </w:pPr>
      <w:r w:rsidRPr="009A54D1">
        <w:rPr>
          <w:rFonts w:ascii="Arial" w:hAnsi="Arial" w:cs="Arial"/>
          <w:b/>
          <w:bCs/>
          <w:sz w:val="16"/>
          <w:szCs w:val="16"/>
          <w:lang w:val="pt-BR"/>
        </w:rPr>
        <w:t>PRAZO DE ENTREGA</w:t>
      </w:r>
      <w:r w:rsidRPr="009A54D1">
        <w:rPr>
          <w:rFonts w:ascii="Arial" w:hAnsi="Arial" w:cs="Arial"/>
          <w:b/>
          <w:sz w:val="16"/>
          <w:szCs w:val="16"/>
          <w:lang w:val="pt-BR"/>
        </w:rPr>
        <w:t>:</w:t>
      </w:r>
      <w:r w:rsidR="005D561F">
        <w:rPr>
          <w:rFonts w:ascii="Arial" w:hAnsi="Arial" w:cs="Arial"/>
          <w:b/>
          <w:sz w:val="16"/>
          <w:szCs w:val="16"/>
          <w:lang w:val="pt-BR"/>
        </w:rPr>
        <w:t xml:space="preserve"> </w:t>
      </w:r>
      <w:r w:rsidR="00ED6BDE" w:rsidRPr="00ED6BDE">
        <w:rPr>
          <w:rFonts w:ascii="Arial" w:hAnsi="Arial" w:cs="Arial"/>
          <w:sz w:val="16"/>
          <w:szCs w:val="16"/>
          <w:lang w:val="pt-BR"/>
        </w:rPr>
        <w:t xml:space="preserve">A </w:t>
      </w:r>
      <w:r w:rsidR="00ED6BDE">
        <w:rPr>
          <w:rFonts w:ascii="Arial" w:hAnsi="Arial" w:cs="Arial"/>
          <w:sz w:val="16"/>
          <w:szCs w:val="16"/>
          <w:lang w:val="pt-BR"/>
        </w:rPr>
        <w:t>contratada deverá efetuar a entrega dos objetos dentro de 60 (sessenta) dias corridos, contados a partir da data de assinatura do contrato.</w:t>
      </w:r>
    </w:p>
    <w:p w:rsidR="00F17DD3" w:rsidRPr="009A54D1" w:rsidRDefault="00F17DD3" w:rsidP="003659F4">
      <w:pPr>
        <w:jc w:val="both"/>
        <w:rPr>
          <w:rFonts w:ascii="Arial" w:hAnsi="Arial" w:cs="Arial"/>
          <w:sz w:val="16"/>
          <w:szCs w:val="16"/>
        </w:rPr>
      </w:pPr>
    </w:p>
    <w:p w:rsidR="004D097B" w:rsidRPr="007508ED" w:rsidRDefault="00F17DD3" w:rsidP="004D097B">
      <w:pPr>
        <w:pStyle w:val="PargrafodaLista"/>
        <w:numPr>
          <w:ilvl w:val="1"/>
          <w:numId w:val="46"/>
        </w:numPr>
        <w:jc w:val="both"/>
        <w:rPr>
          <w:rFonts w:ascii="Arial" w:hAnsi="Arial" w:cs="Arial"/>
          <w:sz w:val="16"/>
          <w:szCs w:val="16"/>
        </w:rPr>
      </w:pPr>
      <w:r w:rsidRPr="009A54D1">
        <w:rPr>
          <w:rFonts w:ascii="Arial" w:hAnsi="Arial" w:cs="Arial"/>
          <w:b/>
          <w:sz w:val="16"/>
          <w:szCs w:val="16"/>
        </w:rPr>
        <w:t xml:space="preserve">LOCAL/HORÁRIOS: </w:t>
      </w:r>
      <w:r w:rsidR="007508ED" w:rsidRPr="007508ED">
        <w:rPr>
          <w:rFonts w:ascii="Arial" w:hAnsi="Arial" w:cs="Arial"/>
          <w:sz w:val="16"/>
          <w:szCs w:val="16"/>
        </w:rPr>
        <w:t xml:space="preserve">Os objetos deverão ser entregues na Coordenadoria de Gestão Patrimonial – CGP/SUGESPE, situado na Rua Antonio Lacerda, 4138, bairro Industrial – Porto Velho - RO, dentro do horário de 07h30min </w:t>
      </w:r>
      <w:proofErr w:type="gramStart"/>
      <w:r w:rsidR="007508ED" w:rsidRPr="007508ED">
        <w:rPr>
          <w:rFonts w:ascii="Arial" w:hAnsi="Arial" w:cs="Arial"/>
          <w:sz w:val="16"/>
          <w:szCs w:val="16"/>
        </w:rPr>
        <w:t>às</w:t>
      </w:r>
      <w:proofErr w:type="gramEnd"/>
      <w:r w:rsidR="007508ED" w:rsidRPr="007508ED">
        <w:rPr>
          <w:rFonts w:ascii="Arial" w:hAnsi="Arial" w:cs="Arial"/>
          <w:sz w:val="16"/>
          <w:szCs w:val="16"/>
        </w:rPr>
        <w:t xml:space="preserve"> 12h00min e 14h00min às 18h00min, de segunda a sexta-feira, nos dias úteis</w:t>
      </w:r>
      <w:r w:rsidR="005C50B2" w:rsidRPr="007508ED">
        <w:rPr>
          <w:rFonts w:ascii="Arial" w:hAnsi="Arial" w:cs="Arial"/>
          <w:sz w:val="16"/>
          <w:szCs w:val="16"/>
        </w:rPr>
        <w:t>.</w:t>
      </w:r>
    </w:p>
    <w:p w:rsidR="00AA7C4D" w:rsidRPr="007508ED" w:rsidRDefault="00AA7C4D" w:rsidP="00AA7C4D">
      <w:pPr>
        <w:jc w:val="both"/>
        <w:rPr>
          <w:rFonts w:ascii="Arial" w:hAnsi="Arial" w:cs="Arial"/>
          <w:sz w:val="16"/>
          <w:szCs w:val="16"/>
        </w:rPr>
      </w:pPr>
    </w:p>
    <w:p w:rsidR="00F17DD3" w:rsidRPr="009A54D1"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com as informações que motivaram sua rejeição, contando-se o prazo estabelecido no subitem 6.2. a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r w:rsidRPr="009A54D1">
        <w:rPr>
          <w:rFonts w:ascii="Arial" w:hAnsi="Arial" w:cs="Arial"/>
          <w:sz w:val="16"/>
          <w:szCs w:val="16"/>
        </w:rPr>
        <w:t>9</w:t>
      </w:r>
      <w:r w:rsidR="009D2314" w:rsidRPr="009A54D1">
        <w:rPr>
          <w:rFonts w:ascii="Arial" w:hAnsi="Arial" w:cs="Arial"/>
          <w:sz w:val="16"/>
          <w:szCs w:val="16"/>
        </w:rPr>
        <w:t>.1 Cobrança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 xml:space="preserve">e por entrega </w:t>
      </w:r>
      <w:r w:rsidR="009D2314" w:rsidRPr="009A54D1">
        <w:rPr>
          <w:rFonts w:ascii="Arial" w:hAnsi="Arial" w:cs="Arial"/>
          <w:sz w:val="16"/>
          <w:szCs w:val="16"/>
        </w:rPr>
        <w:t xml:space="preserve"> 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do Registro deixar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 xml:space="preserve">retirar a nota de empenho ou </w:t>
      </w:r>
      <w:r w:rsidR="009D2314" w:rsidRPr="009A54D1">
        <w:rPr>
          <w:sz w:val="16"/>
          <w:szCs w:val="16"/>
        </w:rPr>
        <w:t xml:space="preserve"> 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A Detentora do Registro praticar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 xml:space="preserve">caput </w:t>
      </w:r>
      <w:r w:rsidRPr="009A54D1">
        <w:rPr>
          <w:sz w:val="16"/>
          <w:szCs w:val="16"/>
        </w:rPr>
        <w:t xml:space="preserve"> 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O cancelamento do registro nas hipóteses nos sub itens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O cancelamento do registro nas hipóteses dos sub itens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lastRenderedPageBreak/>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xml:space="preserve">- UTILIZAÇÃO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xml:space="preserve">, durante a sua vigência, </w:t>
      </w:r>
      <w:r w:rsidR="0010657B" w:rsidRPr="009A54D1">
        <w:rPr>
          <w:rFonts w:ascii="Arial" w:hAnsi="Arial" w:cs="Arial"/>
          <w:sz w:val="16"/>
          <w:szCs w:val="16"/>
        </w:rPr>
        <w:t xml:space="preserve"> 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Preço.”</w:t>
      </w: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 Quando o preço de mercado tornar-se superior aos preços registrados, e o fornecedor não puder cumprir o compromisso ,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11.5.1.liberar o fornecedor do compromisso assumido, caso a comunicação ocorra antes do pedido de fornecimento, sem aplicação de penalidade se confirmada a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11.5.2. convocar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11.5.3. Não havendo êxito nas negociações, o órgão gerenciador deverá proceder a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w:t>
      </w:r>
      <w:r w:rsidR="00C65545">
        <w:rPr>
          <w:rFonts w:ascii="Arial" w:hAnsi="Arial" w:cs="Arial"/>
          <w:sz w:val="16"/>
          <w:szCs w:val="16"/>
        </w:rPr>
        <w:t>Cumprir todas as exigências do edital e seus anexos além de s</w:t>
      </w:r>
      <w:r w:rsidRPr="009A54D1">
        <w:rPr>
          <w:rFonts w:ascii="Arial" w:hAnsi="Arial" w:cs="Arial"/>
          <w:sz w:val="16"/>
          <w:szCs w:val="16"/>
        </w:rPr>
        <w:t xml:space="preserve">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Comunicar imediatamente à Administração Pública qualquer alteração ocorrida no endereço, conta bancária e outros julgáveis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Todos os impostos e taxas que forem devidos em decorrência das contratações do objeto do Edital correrão por conta exclusiva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190648" w:rsidRDefault="00CE2AAA" w:rsidP="001D515A">
      <w:pPr>
        <w:rPr>
          <w:rFonts w:ascii="Arial" w:hAnsi="Arial"/>
          <w:b/>
          <w:sz w:val="16"/>
          <w:szCs w:val="16"/>
        </w:rPr>
      </w:pPr>
      <w:r>
        <w:rPr>
          <w:rFonts w:ascii="Arial" w:hAnsi="Arial"/>
          <w:b/>
          <w:sz w:val="16"/>
          <w:szCs w:val="16"/>
        </w:rPr>
        <w:t>FUNESBOM – FUNDO ESPECIAL DO CORPO DE BOMBEIROS</w:t>
      </w:r>
    </w:p>
    <w:p w:rsidR="008B73AE" w:rsidRPr="009A54D1" w:rsidRDefault="008B73AE" w:rsidP="001D515A">
      <w:pPr>
        <w:rPr>
          <w:rFonts w:ascii="Arial" w:hAnsi="Arial"/>
          <w:sz w:val="16"/>
          <w:szCs w:val="16"/>
        </w:rPr>
      </w:pP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 </w:t>
      </w:r>
      <w:r w:rsidR="009D2314" w:rsidRPr="009A54D1">
        <w:rPr>
          <w:rFonts w:ascii="Arial" w:hAnsi="Arial" w:cs="Arial"/>
          <w:color w:val="000000"/>
          <w:sz w:val="16"/>
          <w:szCs w:val="16"/>
        </w:rPr>
        <w:t xml:space="preserve"> </w:t>
      </w:r>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Lei Federal nº 8.666/93, demais normas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574AF3" w:rsidRDefault="00574AF3" w:rsidP="00526790">
      <w:pPr>
        <w:ind w:right="47"/>
        <w:jc w:val="both"/>
        <w:rPr>
          <w:rFonts w:ascii="Arial" w:hAnsi="Arial" w:cs="Arial"/>
          <w:b/>
          <w:bCs/>
          <w:color w:val="000000"/>
          <w:sz w:val="16"/>
          <w:szCs w:val="16"/>
        </w:rPr>
      </w:pPr>
    </w:p>
    <w:p w:rsidR="00574AF3" w:rsidRDefault="00574AF3" w:rsidP="00526790">
      <w:pPr>
        <w:ind w:right="47"/>
        <w:jc w:val="both"/>
        <w:rPr>
          <w:rFonts w:ascii="Arial" w:hAnsi="Arial" w:cs="Arial"/>
          <w:b/>
          <w:bCs/>
          <w:color w:val="000000"/>
          <w:sz w:val="16"/>
          <w:szCs w:val="16"/>
        </w:rPr>
      </w:pPr>
    </w:p>
    <w:p w:rsidR="007508ED" w:rsidRDefault="007508ED" w:rsidP="00526790">
      <w:pPr>
        <w:ind w:right="47"/>
        <w:jc w:val="both"/>
        <w:rPr>
          <w:rFonts w:ascii="Arial" w:hAnsi="Arial" w:cs="Arial"/>
          <w:b/>
          <w:bCs/>
          <w:color w:val="000000"/>
          <w:sz w:val="16"/>
          <w:szCs w:val="16"/>
        </w:rPr>
      </w:pPr>
    </w:p>
    <w:p w:rsidR="007508ED" w:rsidRDefault="007508ED" w:rsidP="00526790">
      <w:pPr>
        <w:ind w:right="47"/>
        <w:jc w:val="both"/>
        <w:rPr>
          <w:rFonts w:ascii="Arial" w:hAnsi="Arial" w:cs="Arial"/>
          <w:b/>
          <w:bCs/>
          <w:color w:val="000000"/>
          <w:sz w:val="16"/>
          <w:szCs w:val="16"/>
        </w:rPr>
      </w:pPr>
    </w:p>
    <w:p w:rsidR="007508ED" w:rsidRDefault="007508ED" w:rsidP="00526790">
      <w:pPr>
        <w:ind w:right="47"/>
        <w:jc w:val="both"/>
        <w:rPr>
          <w:rFonts w:ascii="Arial" w:hAnsi="Arial" w:cs="Arial"/>
          <w:b/>
          <w:bCs/>
          <w:color w:val="000000"/>
          <w:sz w:val="16"/>
          <w:szCs w:val="16"/>
        </w:rPr>
      </w:pPr>
    </w:p>
    <w:p w:rsidR="007508ED" w:rsidRDefault="007508ED" w:rsidP="00526790">
      <w:pPr>
        <w:ind w:right="47"/>
        <w:jc w:val="both"/>
        <w:rPr>
          <w:rFonts w:ascii="Arial" w:hAnsi="Arial" w:cs="Arial"/>
          <w:b/>
          <w:bCs/>
          <w:color w:val="000000"/>
          <w:sz w:val="16"/>
          <w:szCs w:val="16"/>
        </w:rPr>
      </w:pPr>
    </w:p>
    <w:p w:rsidR="007508ED" w:rsidRDefault="007508ED" w:rsidP="00526790">
      <w:pPr>
        <w:ind w:right="47"/>
        <w:jc w:val="both"/>
        <w:rPr>
          <w:rFonts w:ascii="Arial" w:hAnsi="Arial" w:cs="Arial"/>
          <w:b/>
          <w:bCs/>
          <w:color w:val="000000"/>
          <w:sz w:val="16"/>
          <w:szCs w:val="16"/>
        </w:rPr>
      </w:pPr>
    </w:p>
    <w:p w:rsidR="007508ED" w:rsidRDefault="007508ED" w:rsidP="00526790">
      <w:pPr>
        <w:ind w:right="47"/>
        <w:jc w:val="both"/>
        <w:rPr>
          <w:rFonts w:ascii="Arial" w:hAnsi="Arial" w:cs="Arial"/>
          <w:b/>
          <w:bCs/>
          <w:color w:val="000000"/>
          <w:sz w:val="16"/>
          <w:szCs w:val="16"/>
        </w:rPr>
      </w:pPr>
    </w:p>
    <w:p w:rsidR="007508ED" w:rsidRDefault="007508ED" w:rsidP="00526790">
      <w:pPr>
        <w:ind w:right="47"/>
        <w:jc w:val="both"/>
        <w:rPr>
          <w:rFonts w:ascii="Arial" w:hAnsi="Arial" w:cs="Arial"/>
          <w:b/>
          <w:bCs/>
          <w:color w:val="000000"/>
          <w:sz w:val="16"/>
          <w:szCs w:val="16"/>
        </w:rPr>
      </w:pPr>
    </w:p>
    <w:p w:rsidR="007508ED" w:rsidRDefault="007508ED" w:rsidP="00526790">
      <w:pPr>
        <w:ind w:right="47"/>
        <w:jc w:val="both"/>
        <w:rPr>
          <w:rFonts w:ascii="Arial" w:hAnsi="Arial" w:cs="Arial"/>
          <w:b/>
          <w:bCs/>
          <w:color w:val="000000"/>
          <w:sz w:val="16"/>
          <w:szCs w:val="16"/>
        </w:rPr>
      </w:pPr>
    </w:p>
    <w:p w:rsidR="007508ED" w:rsidRDefault="007508ED" w:rsidP="00526790">
      <w:pPr>
        <w:ind w:right="47"/>
        <w:jc w:val="both"/>
        <w:rPr>
          <w:rFonts w:ascii="Arial" w:hAnsi="Arial" w:cs="Arial"/>
          <w:b/>
          <w:bCs/>
          <w:color w:val="000000"/>
          <w:sz w:val="16"/>
          <w:szCs w:val="16"/>
        </w:rPr>
      </w:pPr>
    </w:p>
    <w:p w:rsidR="007508ED" w:rsidRDefault="007508ED" w:rsidP="00526790">
      <w:pPr>
        <w:ind w:right="47"/>
        <w:jc w:val="both"/>
        <w:rPr>
          <w:rFonts w:ascii="Arial" w:hAnsi="Arial" w:cs="Arial"/>
          <w:b/>
          <w:bCs/>
          <w:color w:val="000000"/>
          <w:sz w:val="16"/>
          <w:szCs w:val="16"/>
        </w:rPr>
      </w:pPr>
    </w:p>
    <w:p w:rsidR="007508ED" w:rsidRDefault="007508ED" w:rsidP="00526790">
      <w:pPr>
        <w:ind w:right="47"/>
        <w:jc w:val="both"/>
        <w:rPr>
          <w:rFonts w:ascii="Arial" w:hAnsi="Arial" w:cs="Arial"/>
          <w:b/>
          <w:bCs/>
          <w:color w:val="000000"/>
          <w:sz w:val="16"/>
          <w:szCs w:val="16"/>
        </w:rPr>
      </w:pPr>
    </w:p>
    <w:p w:rsidR="007508ED" w:rsidRDefault="007508ED" w:rsidP="00526790">
      <w:pPr>
        <w:ind w:right="47"/>
        <w:jc w:val="both"/>
        <w:rPr>
          <w:rFonts w:ascii="Arial" w:hAnsi="Arial" w:cs="Arial"/>
          <w:b/>
          <w:bCs/>
          <w:color w:val="000000"/>
          <w:sz w:val="16"/>
          <w:szCs w:val="16"/>
        </w:rPr>
      </w:pPr>
    </w:p>
    <w:p w:rsidR="007508ED" w:rsidRDefault="007508ED" w:rsidP="00526790">
      <w:pPr>
        <w:ind w:right="47"/>
        <w:jc w:val="both"/>
        <w:rPr>
          <w:rFonts w:ascii="Arial" w:hAnsi="Arial" w:cs="Arial"/>
          <w:b/>
          <w:bCs/>
          <w:color w:val="000000"/>
          <w:sz w:val="16"/>
          <w:szCs w:val="16"/>
        </w:rPr>
      </w:pPr>
    </w:p>
    <w:p w:rsidR="007508ED" w:rsidRDefault="007508ED" w:rsidP="00526790">
      <w:pPr>
        <w:ind w:right="47"/>
        <w:jc w:val="both"/>
        <w:rPr>
          <w:rFonts w:ascii="Arial" w:hAnsi="Arial" w:cs="Arial"/>
          <w:b/>
          <w:bCs/>
          <w:color w:val="000000"/>
          <w:sz w:val="16"/>
          <w:szCs w:val="16"/>
        </w:rPr>
      </w:pPr>
    </w:p>
    <w:p w:rsidR="007508ED" w:rsidRDefault="007508ED" w:rsidP="00526790">
      <w:pPr>
        <w:ind w:right="47"/>
        <w:jc w:val="both"/>
        <w:rPr>
          <w:rFonts w:ascii="Arial" w:hAnsi="Arial" w:cs="Arial"/>
          <w:b/>
          <w:bCs/>
          <w:color w:val="000000"/>
          <w:sz w:val="16"/>
          <w:szCs w:val="16"/>
        </w:rPr>
      </w:pPr>
    </w:p>
    <w:p w:rsidR="007508ED" w:rsidRDefault="007508ED" w:rsidP="00526790">
      <w:pPr>
        <w:ind w:right="47"/>
        <w:jc w:val="both"/>
        <w:rPr>
          <w:rFonts w:ascii="Arial" w:hAnsi="Arial" w:cs="Arial"/>
          <w:b/>
          <w:bCs/>
          <w:color w:val="000000"/>
          <w:sz w:val="16"/>
          <w:szCs w:val="16"/>
        </w:rPr>
      </w:pPr>
    </w:p>
    <w:p w:rsidR="007508ED" w:rsidRDefault="007508ED" w:rsidP="00526790">
      <w:pPr>
        <w:ind w:right="47"/>
        <w:jc w:val="both"/>
        <w:rPr>
          <w:rFonts w:ascii="Arial" w:hAnsi="Arial" w:cs="Arial"/>
          <w:b/>
          <w:bCs/>
          <w:color w:val="000000"/>
          <w:sz w:val="16"/>
          <w:szCs w:val="16"/>
        </w:rPr>
      </w:pPr>
    </w:p>
    <w:p w:rsidR="007508ED" w:rsidRDefault="007508ED" w:rsidP="00526790">
      <w:pPr>
        <w:ind w:right="47"/>
        <w:jc w:val="both"/>
        <w:rPr>
          <w:rFonts w:ascii="Arial" w:hAnsi="Arial" w:cs="Arial"/>
          <w:b/>
          <w:bCs/>
          <w:color w:val="000000"/>
          <w:sz w:val="16"/>
          <w:szCs w:val="16"/>
        </w:rPr>
      </w:pPr>
    </w:p>
    <w:p w:rsidR="007508ED" w:rsidRDefault="007508ED" w:rsidP="00526790">
      <w:pPr>
        <w:ind w:right="47"/>
        <w:jc w:val="both"/>
        <w:rPr>
          <w:rFonts w:ascii="Arial" w:hAnsi="Arial" w:cs="Arial"/>
          <w:b/>
          <w:bCs/>
          <w:color w:val="000000"/>
          <w:sz w:val="16"/>
          <w:szCs w:val="16"/>
        </w:rPr>
      </w:pPr>
    </w:p>
    <w:p w:rsidR="007508ED" w:rsidRDefault="007508ED" w:rsidP="00526790">
      <w:pPr>
        <w:ind w:right="47"/>
        <w:jc w:val="both"/>
        <w:rPr>
          <w:rFonts w:ascii="Arial" w:hAnsi="Arial" w:cs="Arial"/>
          <w:b/>
          <w:bCs/>
          <w:color w:val="000000"/>
          <w:sz w:val="16"/>
          <w:szCs w:val="16"/>
        </w:rPr>
      </w:pPr>
    </w:p>
    <w:p w:rsidR="007508ED" w:rsidRDefault="007508ED" w:rsidP="00526790">
      <w:pPr>
        <w:ind w:right="47"/>
        <w:jc w:val="both"/>
        <w:rPr>
          <w:rFonts w:ascii="Arial" w:hAnsi="Arial" w:cs="Arial"/>
          <w:b/>
          <w:bCs/>
          <w:color w:val="000000"/>
          <w:sz w:val="16"/>
          <w:szCs w:val="16"/>
        </w:rPr>
      </w:pPr>
    </w:p>
    <w:p w:rsidR="007508ED" w:rsidRPr="007508ED" w:rsidRDefault="007508ED" w:rsidP="00526790">
      <w:pPr>
        <w:ind w:right="47"/>
        <w:jc w:val="both"/>
        <w:rPr>
          <w:rFonts w:ascii="Arial" w:hAnsi="Arial" w:cs="Arial"/>
          <w:b/>
          <w:bCs/>
          <w:color w:val="000000"/>
          <w:sz w:val="14"/>
          <w:szCs w:val="14"/>
        </w:rPr>
      </w:pPr>
      <w:r w:rsidRPr="007508ED">
        <w:rPr>
          <w:rFonts w:ascii="Arial" w:hAnsi="Arial" w:cs="Arial"/>
          <w:b/>
          <w:bCs/>
          <w:color w:val="000000"/>
          <w:sz w:val="14"/>
          <w:szCs w:val="14"/>
        </w:rPr>
        <w:t>MCG</w:t>
      </w:r>
    </w:p>
    <w:sectPr w:rsidR="007508ED" w:rsidRPr="007508ED"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1C56" w:rsidRDefault="008F1C56">
      <w:r>
        <w:separator/>
      </w:r>
    </w:p>
  </w:endnote>
  <w:endnote w:type="continuationSeparator" w:id="0">
    <w:p w:rsidR="008F1C56" w:rsidRDefault="008F1C5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1C56" w:rsidRDefault="008F1C56">
      <w:r>
        <w:separator/>
      </w:r>
    </w:p>
  </w:footnote>
  <w:footnote w:type="continuationSeparator" w:id="0">
    <w:p w:rsidR="008F1C56" w:rsidRDefault="008F1C5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1C56" w:rsidRDefault="008F1C56">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35F8"/>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14D"/>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4A01"/>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0D2B"/>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933AF"/>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4AF3"/>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D561F"/>
    <w:rsid w:val="005E2FA0"/>
    <w:rsid w:val="005E313E"/>
    <w:rsid w:val="005F1C4F"/>
    <w:rsid w:val="005F28C3"/>
    <w:rsid w:val="005F2FE4"/>
    <w:rsid w:val="005F3341"/>
    <w:rsid w:val="005F3EFA"/>
    <w:rsid w:val="005F53D1"/>
    <w:rsid w:val="005F77B6"/>
    <w:rsid w:val="006024EA"/>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26A5"/>
    <w:rsid w:val="006E6225"/>
    <w:rsid w:val="006F19C3"/>
    <w:rsid w:val="00702065"/>
    <w:rsid w:val="0072067D"/>
    <w:rsid w:val="00735AD9"/>
    <w:rsid w:val="00735DF8"/>
    <w:rsid w:val="007464BF"/>
    <w:rsid w:val="00750262"/>
    <w:rsid w:val="007504F7"/>
    <w:rsid w:val="007508ED"/>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176"/>
    <w:rsid w:val="00785E21"/>
    <w:rsid w:val="00786FA5"/>
    <w:rsid w:val="00787FC3"/>
    <w:rsid w:val="0079016B"/>
    <w:rsid w:val="00790B20"/>
    <w:rsid w:val="00791D75"/>
    <w:rsid w:val="00792AA9"/>
    <w:rsid w:val="00793605"/>
    <w:rsid w:val="007A032C"/>
    <w:rsid w:val="007A31BA"/>
    <w:rsid w:val="007A33B6"/>
    <w:rsid w:val="007A64C3"/>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1C56"/>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90008"/>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6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0FBD"/>
    <w:rsid w:val="00C62207"/>
    <w:rsid w:val="00C65545"/>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2AAA"/>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073"/>
    <w:rsid w:val="00E746DF"/>
    <w:rsid w:val="00E91224"/>
    <w:rsid w:val="00E93F3F"/>
    <w:rsid w:val="00EA17EC"/>
    <w:rsid w:val="00EB4B2B"/>
    <w:rsid w:val="00EC12CE"/>
    <w:rsid w:val="00EC31DB"/>
    <w:rsid w:val="00EC3592"/>
    <w:rsid w:val="00EC50DC"/>
    <w:rsid w:val="00ED2E13"/>
    <w:rsid w:val="00ED6BDE"/>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4</Pages>
  <Words>2546</Words>
  <Characters>14445</Characters>
  <Application>Microsoft Office Word</Application>
  <DocSecurity>0</DocSecurity>
  <Lines>120</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16958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MÁRCIA CARVALHO GUEDES</cp:lastModifiedBy>
  <cp:revision>5</cp:revision>
  <cp:lastPrinted>2013-11-19T15:14:00Z</cp:lastPrinted>
  <dcterms:created xsi:type="dcterms:W3CDTF">2014-07-31T16:29:00Z</dcterms:created>
  <dcterms:modified xsi:type="dcterms:W3CDTF">2014-07-31T16:40:00Z</dcterms:modified>
</cp:coreProperties>
</file>